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F1" w:rsidRPr="001B62F1" w:rsidRDefault="001B62F1" w:rsidP="001B62F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252B71" w:rsidRDefault="00252B71">
      <w:r>
        <w:br w:type="page"/>
      </w:r>
    </w:p>
    <w:tbl>
      <w:tblPr>
        <w:tblW w:w="101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5"/>
      </w:tblGrid>
      <w:tr w:rsidR="001B62F1" w:rsidRPr="001B62F1" w:rsidTr="00B872BB">
        <w:trPr>
          <w:trHeight w:val="14372"/>
          <w:tblCellSpacing w:w="15" w:type="dxa"/>
        </w:trPr>
        <w:tc>
          <w:tcPr>
            <w:tcW w:w="10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2B71" w:rsidRDefault="00EC070D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252B71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DCB3F48" wp14:editId="2947B049">
                  <wp:extent cx="6228080" cy="7503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скан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080" cy="750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</w:t>
            </w:r>
          </w:p>
          <w:p w:rsidR="00252B71" w:rsidRDefault="00EC070D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  <w:p w:rsidR="00252B71" w:rsidRDefault="00252B7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52B71" w:rsidRDefault="00252B7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52B71" w:rsidRDefault="00252B7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B62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1. О</w:t>
            </w:r>
            <w:r w:rsidR="00EC0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бщие положения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1.1. Насто</w:t>
            </w:r>
            <w:r w:rsidR="006F46C1">
              <w:rPr>
                <w:rFonts w:ascii="Times New Roman" w:eastAsia="Times New Roman" w:hAnsi="Times New Roman" w:cs="Times New Roman"/>
                <w:sz w:val="28"/>
                <w:szCs w:val="28"/>
              </w:rPr>
              <w:t>ящее положение разработано для Муниципального бюджетного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–</w:t>
            </w:r>
            <w:r w:rsidR="006F4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етский сад </w:t>
            </w:r>
            <w:r w:rsidR="006F46C1">
              <w:rPr>
                <w:rFonts w:ascii="Times New Roman" w:eastAsia="Times New Roman" w:hAnsi="Times New Roman" w:cs="Times New Roman"/>
                <w:sz w:val="28"/>
                <w:szCs w:val="28"/>
              </w:rPr>
              <w:t>№ 286 компенсиру</w:t>
            </w:r>
            <w:r w:rsidR="00EC070D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6F46C1">
              <w:rPr>
                <w:rFonts w:ascii="Times New Roman" w:eastAsia="Times New Roman" w:hAnsi="Times New Roman" w:cs="Times New Roman"/>
                <w:sz w:val="28"/>
                <w:szCs w:val="28"/>
              </w:rPr>
              <w:t>щего вида»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- </w:t>
            </w:r>
            <w:r w:rsidR="00EC070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ДОУ) в соответствии с Федеральным Законом РФ от 29.12.2012г №273-ФЗ «Об образовании в РФ»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ст.42 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приказом Министерства образования и науки РФ от 24.03.2009 г. №95 «Об утверждении Положения о психолого-медико-педагогической комиссии», Уставом </w:t>
            </w:r>
            <w:r w:rsidR="00EC070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1.2. Психолого-медико-педагогический консилиум (далее - ПМПК или Консилиум) является одной из форм методической рабо</w:t>
            </w:r>
            <w:r w:rsidR="006F46C1">
              <w:rPr>
                <w:rFonts w:ascii="Times New Roman" w:eastAsia="Times New Roman" w:hAnsi="Times New Roman" w:cs="Times New Roman"/>
                <w:sz w:val="28"/>
                <w:szCs w:val="28"/>
              </w:rPr>
              <w:t>ты педагогического коллектива 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для детей с нарушением речи. Это систематически действующий орган, с постоянным и временным составом участников.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Целью ПМПК является обеспечение диагностико-коррекционного психолого-медико-педагогического сопровождения воспитанников с нарушениями в развитии речи, исходя из реальных возможностей </w:t>
            </w:r>
            <w:r w:rsidR="00EC070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 в соответствии со специальными образовательными потребностями, возрастными и индивидуальными особенностями воспитанников.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 Свою деятельность Консилиум осуществляет во взаимодействии с медицинской и психолого-социальной службами </w:t>
            </w:r>
            <w:r w:rsidR="00EC070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ДОУ, всеми звеньями воспитательно-образовательной работы и семьей.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 ПМПК </w:t>
            </w:r>
            <w:r w:rsidR="00771D52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создается приказом заведующего </w:t>
            </w:r>
            <w:r w:rsidR="00EC070D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при наличии в нем соответствующих специалистов.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1.6. Общее руководство ПМПК возлагается на заведующего </w:t>
            </w:r>
            <w:r w:rsidR="00771D52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 Изменения и дополнения в настоящее положение вносятся заведующим </w:t>
            </w:r>
            <w:r w:rsidR="00771D52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1.8. Срок данного положения не ограничен. Положение действует до принятия нового.</w:t>
            </w:r>
          </w:p>
          <w:p w:rsidR="001B62F1" w:rsidRPr="001B62F1" w:rsidRDefault="00771D52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</w:t>
            </w:r>
            <w:r w:rsidR="001B62F1" w:rsidRPr="001B62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ОСНОВНЫЕ ЗАДАЧИ ПМПК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2.1 Основными задачами ПМПК Учреждения являются: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обнаружение и ранняя диагностика отклонений в развитии речи воспитанников;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профилактика физических, интеллектуальных и эмоционально-личностных перегрузок и срывов;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определение характера, продолжительности и эффективности (коррекционной) помощи в </w:t>
            </w:r>
            <w:proofErr w:type="gramStart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рамках</w:t>
            </w:r>
            <w:proofErr w:type="gramEnd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имеющихся в </w:t>
            </w:r>
            <w:r w:rsidR="005D6638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возможностей;</w:t>
            </w:r>
          </w:p>
          <w:p w:rsid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подготовка и ведение документации, отражающей актуальное развитие воспи</w:t>
            </w:r>
            <w:r w:rsidR="00683977">
              <w:rPr>
                <w:rFonts w:ascii="Times New Roman" w:eastAsia="Times New Roman" w:hAnsi="Times New Roman" w:cs="Times New Roman"/>
                <w:sz w:val="28"/>
                <w:szCs w:val="28"/>
              </w:rPr>
              <w:t>танника, динамику его состояния;</w:t>
            </w:r>
          </w:p>
          <w:p w:rsidR="00683977" w:rsidRDefault="00683977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диагностико – консультативная помощь семьям, воспитывающих детей с ОВЗ, не посещающих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ДОУ, с целью определения образовательного маршрута;</w:t>
            </w:r>
          </w:p>
          <w:p w:rsidR="00683977" w:rsidRPr="001B62F1" w:rsidRDefault="00683977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консультация детей с ОВЗ с целью выявления уровня психологического развития и особенностей эмоционально - волевой сферы.</w:t>
            </w:r>
          </w:p>
          <w:p w:rsidR="001B62F1" w:rsidRPr="001B62F1" w:rsidRDefault="0095683F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</w:t>
            </w:r>
            <w:r w:rsidR="001B62F1" w:rsidRPr="001B62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рганизация деятельности ПМПК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3.1. В состав ПМПК входят: заведующий, воспитатели группы, представляющие воспитанника на ПМПК; педагог-психолог; учитель-логопед; старшая медицинская сестра.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3.2. В необходимых случаях на заседание ПМПК приглашаются родители (законные представители).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3.3. Периодичность проведения ПМПК определяется реальными запросами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 составляет, как правило, не реже одного раза в полугодие.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3.4. Председателем ПМПК является заведующий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3.5. Председатель Консилиума: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 деятельность ПМПК;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информирует членов ПМПК о предстоящем заседании не позже, чем за 14 дней до его проведения;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 подготовку и проведение заседания ПМПК;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ставит в известность родителей (законных представителей) и специалистов ПМПК о необходимости обсуждения проблемы ребенка;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контролирует выполнение решений ПМПК.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3.6. Специалисты, включенные в ПМПК, выполняют работу в рамках основного рабочего времени, составляя индивидуальный план в соответствии с реальным запросом на обследование детей с нарушениями в развитии речи.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3.7. Обследование воспитанника специалистами ПМПК осуществляется по инициативе его родителей (законных представителей) на основании Договора между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 родителями (законными представителями).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3.8. Медицинский работник, представляющий интересы воспитанника в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при наличии показаний и с согласия родителей (законных представителей), 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направляет его в детскую поликлинику.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3.9. Обследование проводится каждым специалистом ПМПК индивидуально или несколькими специалистами одновременно с учетом реальной возрастной психофизической нагрузки на воспитанника.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3.10. На заседании ПМПК обсуждаются результаты обследования воспитанника каждым специалистом, составляется коллегиальное заключение ПМПК и утверждается список детей, направляемых для обследования специалистами в </w:t>
            </w:r>
            <w:proofErr w:type="gramStart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муниципальную</w:t>
            </w:r>
            <w:proofErr w:type="gramEnd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ПМПК.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3.11. Администрация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подает заявку на проведение обследования утвержденных кандидатур воспитанников на имя директора «Центра психолого-медико-социального сопровождения».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3.12. Для обследования ребенка членами городской ПМПК родители (законные представители), представители Консилиума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представляют следующие документы: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направление ребенка на </w:t>
            </w:r>
            <w:proofErr w:type="spellStart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консилиума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протокол заседания консилиума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3) педагогическая характеристика на ребенка;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4) заявка от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5) паспорт одного из родителей;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6) педагогическое представление на ребенка, написанное воспитателем;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7) коллегиальное заключение Консилиума ДОУ;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8) направление на медицинскую комиссию, заверенное печатью учреждения и подписью заведующего;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9) заключения врачей: педиатра, психиатра, окулиста, невролога и других специалистов.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3.13. Изменение условий воспитания и развития ребенка (в рамках возможностей, имеющихся в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ДОУ) осуществляется по заключению </w:t>
            </w:r>
            <w:proofErr w:type="gramStart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ПМПК и заявлению родителей (законных представителей).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3.14. При отсутствии в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условий, адекватных индивидуальным особенностям ребенка, а также при необходимости углубленной диагностики или разрешения конфликтных и спорных вопросов специалисты ПМПК рекомендуют родителям (законным представителям) обратиться в </w:t>
            </w:r>
            <w:proofErr w:type="gramStart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муниципальную</w:t>
            </w:r>
            <w:proofErr w:type="gramEnd"/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ПМПК.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3.15. В другие учреждения и организации заключения специалистов </w:t>
            </w:r>
            <w:r w:rsidR="0095683F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или копия коллегиального заключения муниципальной ПМПК могут направляться только по официальному запросу.</w:t>
            </w:r>
          </w:p>
          <w:p w:rsidR="001B62F1" w:rsidRPr="001B62F1" w:rsidRDefault="0095683F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</w:t>
            </w:r>
            <w:r w:rsidR="001B62F1" w:rsidRPr="001B62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Ответственность ПМПК</w:t>
            </w:r>
            <w:r w:rsidR="001B62F1" w:rsidRPr="001B62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B62F1" w:rsidRPr="001B62F1" w:rsidRDefault="0095683F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4.1. ПМПК</w:t>
            </w:r>
            <w:r w:rsidR="001B62F1"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несет ответственность: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за выполнение, выполнение не в полном объеме или невыполнение закрепленных за ним задач и функций;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принимаемые решения;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сохранение тайны информации о состоянии физического и психического здоровья воспитанника, о принятом решении ПМПК.</w:t>
            </w:r>
          </w:p>
          <w:p w:rsidR="001B62F1" w:rsidRPr="001B62F1" w:rsidRDefault="0095683F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</w:t>
            </w:r>
            <w:r w:rsidR="001B62F1" w:rsidRPr="001B62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Делопроизводст</w:t>
            </w:r>
            <w:r w:rsidR="00B644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</w:t>
            </w:r>
            <w:r w:rsidR="001B62F1" w:rsidRPr="001B62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ПМПК 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5.1. Заседания ПМПК оформляются протоколом.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5.2. В протоколе фиксируется: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дата проведения заседания;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количественное присутствие членов ПМПК;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приглашенные (ФИО, должность)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повестка дня;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ход обсуждения вопросов;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предложения, рекомендации и замечания членов Консилиума, приглашенных лиц;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5.3. Протоколы подписываются руководителем и секретарем Консилиума.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5.4. Нумерация протоколов ведется от начала календарного года.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5.5. По окончании учебного года протоколы за истекший учебный год нумеруются постранично, прошнуровываются, скрепляются подписью заведующего и печатью </w:t>
            </w:r>
            <w:r w:rsidR="00B64464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1B62F1" w:rsidRPr="001B62F1" w:rsidRDefault="001B62F1" w:rsidP="00B872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5.6. Протоколы хранятся в делах </w:t>
            </w:r>
            <w:r w:rsidR="00B64464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B62F1">
              <w:rPr>
                <w:rFonts w:ascii="Times New Roman" w:eastAsia="Times New Roman" w:hAnsi="Times New Roman" w:cs="Times New Roman"/>
                <w:sz w:val="28"/>
                <w:szCs w:val="28"/>
              </w:rPr>
              <w:t>ДОУ три года.</w:t>
            </w:r>
          </w:p>
        </w:tc>
      </w:tr>
    </w:tbl>
    <w:p w:rsidR="00D326B0" w:rsidRDefault="00D326B0"/>
    <w:sectPr w:rsidR="00D326B0" w:rsidSect="00B872BB">
      <w:pgSz w:w="11906" w:h="16838"/>
      <w:pgMar w:top="964" w:right="96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62F1"/>
    <w:rsid w:val="00041799"/>
    <w:rsid w:val="001B62F1"/>
    <w:rsid w:val="00252B71"/>
    <w:rsid w:val="002F64C2"/>
    <w:rsid w:val="005D6638"/>
    <w:rsid w:val="00683977"/>
    <w:rsid w:val="006F46C1"/>
    <w:rsid w:val="00771D52"/>
    <w:rsid w:val="007E7363"/>
    <w:rsid w:val="00821CCC"/>
    <w:rsid w:val="008C474E"/>
    <w:rsid w:val="008E033E"/>
    <w:rsid w:val="0095683F"/>
    <w:rsid w:val="00B64464"/>
    <w:rsid w:val="00B872BB"/>
    <w:rsid w:val="00CB0B06"/>
    <w:rsid w:val="00D326B0"/>
    <w:rsid w:val="00EC070D"/>
    <w:rsid w:val="00F20B11"/>
    <w:rsid w:val="00F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blueheading">
    <w:name w:val="bigblueheading"/>
    <w:basedOn w:val="a"/>
    <w:rsid w:val="00B872BB"/>
    <w:pPr>
      <w:spacing w:after="0" w:line="240" w:lineRule="auto"/>
      <w:ind w:right="150"/>
    </w:pPr>
    <w:rPr>
      <w:rFonts w:ascii="Times New Roman Georgia" w:eastAsia="Times New Roman" w:hAnsi="Times New Roman Georgia" w:cs="Times New Roman"/>
      <w:color w:val="0369B3"/>
      <w:sz w:val="36"/>
      <w:szCs w:val="36"/>
    </w:rPr>
  </w:style>
  <w:style w:type="character" w:styleId="a4">
    <w:name w:val="Strong"/>
    <w:basedOn w:val="a0"/>
    <w:qFormat/>
    <w:rsid w:val="00B872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6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группа</dc:creator>
  <cp:keywords/>
  <dc:description/>
  <cp:lastModifiedBy>Marina</cp:lastModifiedBy>
  <cp:revision>18</cp:revision>
  <dcterms:created xsi:type="dcterms:W3CDTF">2014-06-23T13:28:00Z</dcterms:created>
  <dcterms:modified xsi:type="dcterms:W3CDTF">2015-05-12T12:47:00Z</dcterms:modified>
</cp:coreProperties>
</file>